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678" w:rsidRDefault="00F85470" w:rsidP="00F85470">
      <w:r>
        <w:t xml:space="preserve">Milá </w:t>
      </w:r>
      <w:proofErr w:type="spellStart"/>
      <w:r>
        <w:t>žákyňko</w:t>
      </w:r>
      <w:proofErr w:type="spellEnd"/>
      <w:r>
        <w:t>, milý žáčku,</w:t>
      </w:r>
    </w:p>
    <w:p w:rsidR="00F85470" w:rsidRDefault="00F85470" w:rsidP="00F85470">
      <w:r>
        <w:t>jsem velmi ráda, jak vše samostatně zvládáš.</w:t>
      </w:r>
    </w:p>
    <w:p w:rsidR="00F85470" w:rsidRDefault="00F85470" w:rsidP="00F85470">
      <w:r w:rsidRPr="008B6086">
        <w:rPr>
          <w:highlight w:val="yellow"/>
        </w:rPr>
        <w:t>Matematika:</w:t>
      </w:r>
      <w:r>
        <w:t xml:space="preserve"> </w:t>
      </w:r>
    </w:p>
    <w:p w:rsidR="00F85470" w:rsidRDefault="00F85470" w:rsidP="00F85470">
      <w:pPr>
        <w:pStyle w:val="Odstavecseseznamem"/>
        <w:numPr>
          <w:ilvl w:val="0"/>
          <w:numId w:val="1"/>
        </w:numPr>
        <w:spacing w:after="0"/>
      </w:pPr>
      <w:r>
        <w:t xml:space="preserve">Pracovní sešit celá strana 21. Ve cvičení 4 použij hrací kostku, hozené číslo doplň do součtového trojúhelníku a trojúhelník vypočítej. Poté vygumuj, hoď znovu a opět vypočítej. Takto pokračuj a postupně vyplň celou tabulku. </w:t>
      </w:r>
    </w:p>
    <w:p w:rsidR="00F85470" w:rsidRDefault="00F85470" w:rsidP="00F85470">
      <w:pPr>
        <w:spacing w:after="0"/>
      </w:pPr>
      <w:r>
        <w:t xml:space="preserve">               V tabulce je poslední řádek součet všech čísel. Tím myslí, že sečteš všechna čísla v součtovém     </w:t>
      </w:r>
    </w:p>
    <w:p w:rsidR="00F85470" w:rsidRDefault="00F85470" w:rsidP="00F85470">
      <w:pPr>
        <w:spacing w:after="0"/>
      </w:pPr>
      <w:r>
        <w:t xml:space="preserve">               trojúhelníku a výsledek zapíšeš do tabulky.</w:t>
      </w:r>
    </w:p>
    <w:p w:rsidR="00F85470" w:rsidRDefault="00F85470" w:rsidP="00F85470">
      <w:pPr>
        <w:spacing w:after="0"/>
      </w:pPr>
    </w:p>
    <w:p w:rsidR="00F85470" w:rsidRDefault="00F85470" w:rsidP="00F85470">
      <w:pPr>
        <w:spacing w:after="0"/>
      </w:pPr>
      <w:r>
        <w:t xml:space="preserve">              </w:t>
      </w:r>
      <w:r w:rsidR="008B6086">
        <w:t xml:space="preserve"> </w:t>
      </w:r>
      <w:r>
        <w:t xml:space="preserve">Úloha 5 je indické násobení, ve kterém písmeno zastupuje číslo. Je potřeba najít takové A, B  </w:t>
      </w:r>
    </w:p>
    <w:p w:rsidR="00F85470" w:rsidRDefault="00F85470" w:rsidP="00F85470">
      <w:pPr>
        <w:spacing w:after="0"/>
      </w:pPr>
      <w:r>
        <w:t xml:space="preserve">               či C, aby ti to vyšlo.  </w:t>
      </w:r>
    </w:p>
    <w:p w:rsidR="00F85470" w:rsidRDefault="00F85470" w:rsidP="00F85470">
      <w:pPr>
        <w:pStyle w:val="Odstavecseseznamem"/>
        <w:numPr>
          <w:ilvl w:val="0"/>
          <w:numId w:val="1"/>
        </w:numPr>
        <w:spacing w:after="0"/>
      </w:pPr>
      <w:r>
        <w:t xml:space="preserve">Učebnice strana 66, cvičení 1 </w:t>
      </w:r>
      <w:r w:rsidR="008B6086">
        <w:t xml:space="preserve">a 2 </w:t>
      </w:r>
      <w:r>
        <w:t>do školního sešitu.</w:t>
      </w:r>
      <w:r w:rsidR="008B6086">
        <w:t xml:space="preserve"> Čtverec rýsuj podle pravítka do sešitu. Zvol si raději větší čtverec čtvercové mřížky. Tedy jeden čtverec bude odpovídat malým čtyřem čtverečkům. Podívej se na mou mřížku, to je čtverec ABCD podle zadání a do ní narýsuj trojúhelník AEF.</w:t>
      </w:r>
    </w:p>
    <w:p w:rsidR="008B6086" w:rsidRDefault="008B6086" w:rsidP="008B6086">
      <w:pPr>
        <w:pStyle w:val="Odstavecseseznamem"/>
        <w:spacing w:after="0"/>
      </w:pPr>
    </w:p>
    <w:tbl>
      <w:tblPr>
        <w:tblStyle w:val="Mkatabulky"/>
        <w:tblW w:w="0" w:type="auto"/>
        <w:tblInd w:w="720"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tblPr>
      <w:tblGrid>
        <w:gridCol w:w="454"/>
        <w:gridCol w:w="454"/>
        <w:gridCol w:w="454"/>
        <w:gridCol w:w="454"/>
      </w:tblGrid>
      <w:tr w:rsidR="008B6086" w:rsidTr="008B6086">
        <w:trPr>
          <w:trHeight w:val="454"/>
        </w:trPr>
        <w:tc>
          <w:tcPr>
            <w:tcW w:w="454" w:type="dxa"/>
            <w:tcBorders>
              <w:top w:val="single" w:sz="8" w:space="0" w:color="FF0000"/>
              <w:left w:val="single" w:sz="8" w:space="0" w:color="FF0000"/>
              <w:bottom w:val="nil"/>
              <w:right w:val="nil"/>
            </w:tcBorders>
          </w:tcPr>
          <w:p w:rsidR="008B6086" w:rsidRDefault="008B6086" w:rsidP="008B6086">
            <w:pPr>
              <w:pStyle w:val="Odstavecseseznamem"/>
              <w:ind w:left="0"/>
            </w:pPr>
          </w:p>
        </w:tc>
        <w:tc>
          <w:tcPr>
            <w:tcW w:w="454" w:type="dxa"/>
            <w:tcBorders>
              <w:top w:val="single" w:sz="8" w:space="0" w:color="FF0000"/>
              <w:left w:val="nil"/>
              <w:bottom w:val="nil"/>
              <w:right w:val="single" w:sz="8" w:space="0" w:color="FF0000"/>
            </w:tcBorders>
          </w:tcPr>
          <w:p w:rsidR="008B6086" w:rsidRDefault="008B6086" w:rsidP="008B6086">
            <w:pPr>
              <w:pStyle w:val="Odstavecseseznamem"/>
              <w:ind w:left="0"/>
            </w:pPr>
          </w:p>
        </w:tc>
        <w:tc>
          <w:tcPr>
            <w:tcW w:w="454" w:type="dxa"/>
            <w:tcBorders>
              <w:left w:val="single" w:sz="8" w:space="0" w:color="FF0000"/>
              <w:bottom w:val="nil"/>
              <w:right w:val="nil"/>
            </w:tcBorders>
          </w:tcPr>
          <w:p w:rsidR="008B6086" w:rsidRDefault="008B6086" w:rsidP="008B6086">
            <w:pPr>
              <w:pStyle w:val="Odstavecseseznamem"/>
              <w:ind w:left="0"/>
            </w:pPr>
          </w:p>
        </w:tc>
        <w:tc>
          <w:tcPr>
            <w:tcW w:w="454" w:type="dxa"/>
            <w:tcBorders>
              <w:left w:val="nil"/>
              <w:bottom w:val="nil"/>
            </w:tcBorders>
          </w:tcPr>
          <w:p w:rsidR="008B6086" w:rsidRDefault="008B6086" w:rsidP="008B6086">
            <w:pPr>
              <w:pStyle w:val="Odstavecseseznamem"/>
              <w:ind w:left="0"/>
            </w:pPr>
          </w:p>
        </w:tc>
      </w:tr>
      <w:tr w:rsidR="008B6086" w:rsidTr="008B6086">
        <w:trPr>
          <w:trHeight w:val="454"/>
        </w:trPr>
        <w:tc>
          <w:tcPr>
            <w:tcW w:w="454" w:type="dxa"/>
            <w:tcBorders>
              <w:top w:val="nil"/>
              <w:left w:val="single" w:sz="8" w:space="0" w:color="FF0000"/>
              <w:bottom w:val="single" w:sz="8" w:space="0" w:color="FF0000"/>
              <w:right w:val="nil"/>
            </w:tcBorders>
          </w:tcPr>
          <w:p w:rsidR="008B6086" w:rsidRDefault="008B6086" w:rsidP="008B6086">
            <w:pPr>
              <w:pStyle w:val="Odstavecseseznamem"/>
              <w:ind w:left="0"/>
            </w:pPr>
          </w:p>
        </w:tc>
        <w:tc>
          <w:tcPr>
            <w:tcW w:w="454" w:type="dxa"/>
            <w:tcBorders>
              <w:top w:val="nil"/>
              <w:left w:val="nil"/>
              <w:bottom w:val="single" w:sz="8" w:space="0" w:color="FF0000"/>
              <w:right w:val="single" w:sz="8" w:space="0" w:color="FF0000"/>
            </w:tcBorders>
          </w:tcPr>
          <w:p w:rsidR="008B6086" w:rsidRDefault="008B6086" w:rsidP="008B6086">
            <w:pPr>
              <w:pStyle w:val="Odstavecseseznamem"/>
              <w:ind w:left="0"/>
            </w:pPr>
          </w:p>
        </w:tc>
        <w:tc>
          <w:tcPr>
            <w:tcW w:w="454" w:type="dxa"/>
            <w:tcBorders>
              <w:top w:val="nil"/>
              <w:left w:val="single" w:sz="8" w:space="0" w:color="FF0000"/>
              <w:bottom w:val="single" w:sz="8" w:space="0" w:color="FF0000"/>
              <w:right w:val="nil"/>
            </w:tcBorders>
          </w:tcPr>
          <w:p w:rsidR="008B6086" w:rsidRDefault="008B6086" w:rsidP="008B6086">
            <w:pPr>
              <w:pStyle w:val="Odstavecseseznamem"/>
              <w:ind w:left="0"/>
            </w:pPr>
          </w:p>
        </w:tc>
        <w:tc>
          <w:tcPr>
            <w:tcW w:w="454" w:type="dxa"/>
            <w:tcBorders>
              <w:top w:val="nil"/>
              <w:left w:val="nil"/>
              <w:bottom w:val="single" w:sz="8" w:space="0" w:color="FF0000"/>
            </w:tcBorders>
          </w:tcPr>
          <w:p w:rsidR="008B6086" w:rsidRDefault="008B6086" w:rsidP="008B6086">
            <w:pPr>
              <w:pStyle w:val="Odstavecseseznamem"/>
              <w:ind w:left="0"/>
            </w:pPr>
          </w:p>
        </w:tc>
      </w:tr>
      <w:tr w:rsidR="008B6086" w:rsidTr="008B6086">
        <w:trPr>
          <w:trHeight w:val="454"/>
        </w:trPr>
        <w:tc>
          <w:tcPr>
            <w:tcW w:w="454" w:type="dxa"/>
            <w:tcBorders>
              <w:top w:val="single" w:sz="8" w:space="0" w:color="FF0000"/>
              <w:bottom w:val="nil"/>
              <w:right w:val="nil"/>
            </w:tcBorders>
          </w:tcPr>
          <w:p w:rsidR="008B6086" w:rsidRDefault="008B6086" w:rsidP="008B6086">
            <w:pPr>
              <w:pStyle w:val="Odstavecseseznamem"/>
              <w:ind w:left="0"/>
            </w:pPr>
          </w:p>
        </w:tc>
        <w:tc>
          <w:tcPr>
            <w:tcW w:w="454" w:type="dxa"/>
            <w:tcBorders>
              <w:top w:val="single" w:sz="8" w:space="0" w:color="FF0000"/>
              <w:left w:val="nil"/>
              <w:bottom w:val="nil"/>
            </w:tcBorders>
          </w:tcPr>
          <w:p w:rsidR="008B6086" w:rsidRDefault="008B6086" w:rsidP="008B6086">
            <w:pPr>
              <w:pStyle w:val="Odstavecseseznamem"/>
              <w:ind w:left="0"/>
            </w:pPr>
          </w:p>
        </w:tc>
        <w:tc>
          <w:tcPr>
            <w:tcW w:w="454" w:type="dxa"/>
            <w:tcBorders>
              <w:bottom w:val="nil"/>
              <w:right w:val="nil"/>
            </w:tcBorders>
          </w:tcPr>
          <w:p w:rsidR="008B6086" w:rsidRDefault="008B6086" w:rsidP="008B6086">
            <w:pPr>
              <w:pStyle w:val="Odstavecseseznamem"/>
              <w:ind w:left="0"/>
            </w:pPr>
          </w:p>
        </w:tc>
        <w:tc>
          <w:tcPr>
            <w:tcW w:w="454" w:type="dxa"/>
            <w:tcBorders>
              <w:left w:val="nil"/>
              <w:bottom w:val="nil"/>
            </w:tcBorders>
          </w:tcPr>
          <w:p w:rsidR="008B6086" w:rsidRDefault="008B6086" w:rsidP="008B6086">
            <w:pPr>
              <w:pStyle w:val="Odstavecseseznamem"/>
              <w:ind w:left="0"/>
            </w:pPr>
          </w:p>
        </w:tc>
      </w:tr>
      <w:tr w:rsidR="008B6086" w:rsidTr="008B6086">
        <w:trPr>
          <w:trHeight w:val="454"/>
        </w:trPr>
        <w:tc>
          <w:tcPr>
            <w:tcW w:w="454" w:type="dxa"/>
            <w:tcBorders>
              <w:top w:val="nil"/>
              <w:right w:val="nil"/>
            </w:tcBorders>
          </w:tcPr>
          <w:p w:rsidR="008B6086" w:rsidRDefault="008B6086" w:rsidP="008B6086">
            <w:pPr>
              <w:pStyle w:val="Odstavecseseznamem"/>
              <w:ind w:left="0"/>
            </w:pPr>
          </w:p>
        </w:tc>
        <w:tc>
          <w:tcPr>
            <w:tcW w:w="454" w:type="dxa"/>
            <w:tcBorders>
              <w:top w:val="nil"/>
              <w:left w:val="nil"/>
            </w:tcBorders>
          </w:tcPr>
          <w:p w:rsidR="008B6086" w:rsidRDefault="008B6086" w:rsidP="008B6086">
            <w:pPr>
              <w:pStyle w:val="Odstavecseseznamem"/>
              <w:ind w:left="0"/>
            </w:pPr>
          </w:p>
        </w:tc>
        <w:tc>
          <w:tcPr>
            <w:tcW w:w="454" w:type="dxa"/>
            <w:tcBorders>
              <w:top w:val="nil"/>
              <w:right w:val="nil"/>
            </w:tcBorders>
          </w:tcPr>
          <w:p w:rsidR="008B6086" w:rsidRDefault="008B6086" w:rsidP="008B6086">
            <w:pPr>
              <w:pStyle w:val="Odstavecseseznamem"/>
              <w:ind w:left="0"/>
            </w:pPr>
          </w:p>
        </w:tc>
        <w:tc>
          <w:tcPr>
            <w:tcW w:w="454" w:type="dxa"/>
            <w:tcBorders>
              <w:top w:val="nil"/>
              <w:left w:val="nil"/>
            </w:tcBorders>
          </w:tcPr>
          <w:p w:rsidR="008B6086" w:rsidRDefault="008B6086" w:rsidP="008B6086">
            <w:pPr>
              <w:pStyle w:val="Odstavecseseznamem"/>
              <w:ind w:left="0"/>
            </w:pPr>
          </w:p>
        </w:tc>
      </w:tr>
    </w:tbl>
    <w:p w:rsidR="008B6086" w:rsidRDefault="008B6086" w:rsidP="008B6086">
      <w:pPr>
        <w:pStyle w:val="Odstavecseseznamem"/>
        <w:spacing w:after="0"/>
      </w:pPr>
    </w:p>
    <w:p w:rsidR="008B6086" w:rsidRDefault="008B6086" w:rsidP="00F85470">
      <w:pPr>
        <w:spacing w:after="0"/>
      </w:pPr>
      <w:r w:rsidRPr="008B6086">
        <w:rPr>
          <w:highlight w:val="magenta"/>
        </w:rPr>
        <w:t>Ofoť stranu v PS a stranu ve školním sešitě.</w:t>
      </w:r>
    </w:p>
    <w:p w:rsidR="008B6086" w:rsidRDefault="008B6086" w:rsidP="00F85470">
      <w:pPr>
        <w:spacing w:after="0"/>
      </w:pPr>
    </w:p>
    <w:p w:rsidR="00F85470" w:rsidRDefault="00F85470" w:rsidP="00F85470">
      <w:pPr>
        <w:spacing w:after="0"/>
      </w:pPr>
      <w:r w:rsidRPr="004112BD">
        <w:rPr>
          <w:highlight w:val="green"/>
        </w:rPr>
        <w:t>Český jazyk:</w:t>
      </w:r>
      <w:r>
        <w:t xml:space="preserve"> </w:t>
      </w:r>
    </w:p>
    <w:p w:rsidR="008B6086" w:rsidRDefault="004112BD" w:rsidP="00F85470">
      <w:pPr>
        <w:spacing w:after="0"/>
      </w:pPr>
      <w:r>
        <w:t>Dodělej všechna cvičení na straně 15 v pracovním sešitě.</w:t>
      </w:r>
    </w:p>
    <w:p w:rsidR="004112BD" w:rsidRDefault="004112BD" w:rsidP="00F85470">
      <w:pPr>
        <w:spacing w:after="0"/>
      </w:pPr>
      <w:r>
        <w:t xml:space="preserve">Nauč se básničku </w:t>
      </w:r>
      <w:proofErr w:type="spellStart"/>
      <w:r>
        <w:t>Mrazíci</w:t>
      </w:r>
      <w:proofErr w:type="spellEnd"/>
      <w:r>
        <w:t xml:space="preserve"> ve cvičení 3.</w:t>
      </w:r>
    </w:p>
    <w:p w:rsidR="004112BD" w:rsidRDefault="004112BD" w:rsidP="00F85470">
      <w:pPr>
        <w:spacing w:after="0"/>
      </w:pPr>
      <w:r>
        <w:t xml:space="preserve">Dodělej stranu 17 v pracovním sešitě. Slohové cvičení nedělej, to uděláme jindy. </w:t>
      </w:r>
    </w:p>
    <w:p w:rsidR="004112BD" w:rsidRDefault="004112BD" w:rsidP="00F85470">
      <w:pPr>
        <w:spacing w:after="0"/>
      </w:pPr>
      <w:r w:rsidRPr="004112BD">
        <w:rPr>
          <w:highlight w:val="magenta"/>
        </w:rPr>
        <w:t>Ofoť pouze stranu 17</w:t>
      </w:r>
      <w:r>
        <w:t>.</w:t>
      </w:r>
    </w:p>
    <w:p w:rsidR="00F85470" w:rsidRDefault="00F85470" w:rsidP="00F85470"/>
    <w:p w:rsidR="00F85470" w:rsidRDefault="00F85470" w:rsidP="00F85470">
      <w:r w:rsidRPr="004112BD">
        <w:rPr>
          <w:highlight w:val="cyan"/>
        </w:rPr>
        <w:t>Anglický jazyk:</w:t>
      </w:r>
      <w:r>
        <w:t xml:space="preserve"> </w:t>
      </w:r>
    </w:p>
    <w:p w:rsidR="00F85470" w:rsidRDefault="00F85470" w:rsidP="00F85470">
      <w:r>
        <w:t>Pracovní sešit strana 44, ve cvičení 1 napiš názvy předmětů k jejich obrázkům, cvičení 2 vybarvi podle vět v bublince.</w:t>
      </w:r>
    </w:p>
    <w:p w:rsidR="004112BD" w:rsidRDefault="004112BD" w:rsidP="00F85470">
      <w:r w:rsidRPr="004112BD">
        <w:rPr>
          <w:highlight w:val="magenta"/>
        </w:rPr>
        <w:t>Nemusíš fotit, jen potvrď</w:t>
      </w:r>
      <w:r>
        <w:rPr>
          <w:highlight w:val="magenta"/>
        </w:rPr>
        <w:t xml:space="preserve"> v mailu</w:t>
      </w:r>
      <w:r w:rsidRPr="004112BD">
        <w:rPr>
          <w:highlight w:val="magenta"/>
        </w:rPr>
        <w:t>, že to máš</w:t>
      </w:r>
      <w:r>
        <w:t>.</w:t>
      </w:r>
    </w:p>
    <w:p w:rsidR="00F85470" w:rsidRDefault="00F85470" w:rsidP="00F85470"/>
    <w:p w:rsidR="00F85470" w:rsidRDefault="00F85470" w:rsidP="00F85470"/>
    <w:p w:rsidR="00F85470" w:rsidRDefault="00F85470" w:rsidP="00F85470"/>
    <w:p w:rsidR="00F85470" w:rsidRDefault="00F85470" w:rsidP="00F85470">
      <w:pPr>
        <w:ind w:left="708"/>
      </w:pPr>
    </w:p>
    <w:sectPr w:rsidR="00F85470" w:rsidSect="006776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35AA"/>
    <w:multiLevelType w:val="hybridMultilevel"/>
    <w:tmpl w:val="E51E64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85470"/>
    <w:rsid w:val="004112BD"/>
    <w:rsid w:val="00677678"/>
    <w:rsid w:val="008B6086"/>
    <w:rsid w:val="00DC798A"/>
    <w:rsid w:val="00F8547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767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5470"/>
    <w:pPr>
      <w:ind w:left="720"/>
      <w:contextualSpacing/>
    </w:pPr>
  </w:style>
  <w:style w:type="table" w:styleId="Mkatabulky">
    <w:name w:val="Table Grid"/>
    <w:basedOn w:val="Normlntabulka"/>
    <w:uiPriority w:val="59"/>
    <w:rsid w:val="008B6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202</Words>
  <Characters>1193</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 SoNi</dc:creator>
  <cp:lastModifiedBy>Nikolas SoNi</cp:lastModifiedBy>
  <cp:revision>1</cp:revision>
  <dcterms:created xsi:type="dcterms:W3CDTF">2020-04-29T09:45:00Z</dcterms:created>
  <dcterms:modified xsi:type="dcterms:W3CDTF">2020-04-29T10:12:00Z</dcterms:modified>
</cp:coreProperties>
</file>