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D838E" w14:textId="764B9D61" w:rsidR="003D3CE7" w:rsidRDefault="003D3CE7" w:rsidP="002C0B74">
      <w:pPr>
        <w:spacing w:line="360" w:lineRule="auto"/>
        <w:ind w:left="714" w:hanging="357"/>
      </w:pPr>
      <w:r>
        <w:rPr>
          <w:noProof/>
        </w:rPr>
        <w:drawing>
          <wp:inline distT="0" distB="0" distL="0" distR="0" wp14:anchorId="67DDBB52" wp14:editId="6F5B9F01">
            <wp:extent cx="5760720" cy="7680960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4_1756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17C43" wp14:editId="576FA9D5">
            <wp:extent cx="5760720" cy="7680960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4_180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A305" w14:textId="77777777" w:rsidR="003D3CE7" w:rsidRDefault="003D3CE7" w:rsidP="003D3CE7">
      <w:pPr>
        <w:pStyle w:val="Odstavecseseznamem"/>
        <w:spacing w:line="360" w:lineRule="auto"/>
        <w:ind w:left="714"/>
        <w:rPr>
          <w:rFonts w:ascii="Times New Roman" w:hAnsi="Times New Roman" w:cs="Times New Roman"/>
          <w:sz w:val="24"/>
          <w:szCs w:val="24"/>
        </w:rPr>
      </w:pPr>
    </w:p>
    <w:p w14:paraId="2483E7DA" w14:textId="77777777" w:rsidR="003D3CE7" w:rsidRDefault="003D3CE7" w:rsidP="003D3CE7">
      <w:pPr>
        <w:pStyle w:val="Odstavecseseznamem"/>
        <w:spacing w:line="360" w:lineRule="auto"/>
        <w:ind w:left="714"/>
        <w:rPr>
          <w:rFonts w:ascii="Times New Roman" w:hAnsi="Times New Roman" w:cs="Times New Roman"/>
          <w:sz w:val="24"/>
          <w:szCs w:val="24"/>
        </w:rPr>
      </w:pPr>
    </w:p>
    <w:p w14:paraId="1E6340A2" w14:textId="77777777" w:rsidR="003D3CE7" w:rsidRDefault="003D3CE7" w:rsidP="003D3CE7">
      <w:pPr>
        <w:pStyle w:val="Odstavecseseznamem"/>
        <w:spacing w:line="360" w:lineRule="auto"/>
        <w:ind w:left="714"/>
        <w:rPr>
          <w:rFonts w:ascii="Times New Roman" w:hAnsi="Times New Roman" w:cs="Times New Roman"/>
          <w:sz w:val="24"/>
          <w:szCs w:val="24"/>
        </w:rPr>
      </w:pPr>
    </w:p>
    <w:p w14:paraId="59DF5702" w14:textId="77777777" w:rsidR="003D3CE7" w:rsidRDefault="003D3CE7" w:rsidP="003D3CE7">
      <w:pPr>
        <w:pStyle w:val="Odstavecseseznamem"/>
        <w:spacing w:line="360" w:lineRule="auto"/>
        <w:ind w:left="714"/>
        <w:rPr>
          <w:rFonts w:ascii="Times New Roman" w:hAnsi="Times New Roman" w:cs="Times New Roman"/>
          <w:sz w:val="24"/>
          <w:szCs w:val="24"/>
        </w:rPr>
      </w:pPr>
    </w:p>
    <w:p w14:paraId="72133241" w14:textId="60B34EB5" w:rsidR="00F2256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lastRenderedPageBreak/>
        <w:t>Město na řece Otavě, je zde České zbrojovky (ČZ), která vyráběla především motocykly.</w:t>
      </w:r>
    </w:p>
    <w:p w14:paraId="4459B466" w14:textId="47FE28E9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Město na řece Nežárce 10 km JZ od Jindřichova Hradce. Je zde zámek, kde bydlela světově proslulá pěvkyně Ema Destinnová (ano, ta, co je 2000 Kč bankovce)</w:t>
      </w:r>
    </w:p>
    <w:p w14:paraId="7E8824F1" w14:textId="29DAFE3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Strojírenský podnik v Plzni vyrábějící metro, tramvaje, trolejbusy…</w:t>
      </w:r>
    </w:p>
    <w:p w14:paraId="798D4361" w14:textId="7777777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CHKO v Jihočeském kraji typická soustavou rybníků.</w:t>
      </w:r>
    </w:p>
    <w:p w14:paraId="6BB271BD" w14:textId="7777777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„Jihočeské moře“</w:t>
      </w:r>
    </w:p>
    <w:p w14:paraId="18C6C5E4" w14:textId="7777777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Nejvyšší bod Šumavy na české straně</w:t>
      </w:r>
    </w:p>
    <w:p w14:paraId="51573E80" w14:textId="70C0121D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 xml:space="preserve">Od jihu na sever prostupuje Plzeňský kraj Plzeňská… </w:t>
      </w:r>
    </w:p>
    <w:p w14:paraId="407EE262" w14:textId="7777777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Nejznámější plzeňský produkt</w:t>
      </w:r>
    </w:p>
    <w:p w14:paraId="31487C18" w14:textId="77777777" w:rsidR="00324B0B" w:rsidRPr="002C0B74" w:rsidRDefault="00324B0B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Hrad ležící na půl cesty mezi Sušicí a Horažďovicemi.</w:t>
      </w:r>
    </w:p>
    <w:p w14:paraId="08098710" w14:textId="36ED9B79" w:rsidR="002C0B74" w:rsidRPr="002C0B74" w:rsidRDefault="002C0B74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>Nejmohutnější jihočeská řeka</w:t>
      </w:r>
    </w:p>
    <w:p w14:paraId="1383C54B" w14:textId="0D2C89DA" w:rsidR="00324B0B" w:rsidRDefault="002C0B74" w:rsidP="002C0B7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B74">
        <w:rPr>
          <w:rFonts w:ascii="Times New Roman" w:hAnsi="Times New Roman" w:cs="Times New Roman"/>
          <w:sz w:val="24"/>
          <w:szCs w:val="24"/>
        </w:rPr>
        <w:t xml:space="preserve">Jedna za čtyř řek, z kterých se v Plzni slévá Berounka. </w:t>
      </w:r>
      <w:r w:rsidR="00324B0B" w:rsidRPr="002C0B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B13A27" w14:textId="01E75490" w:rsidR="002C0B74" w:rsidRDefault="002C0B74" w:rsidP="002C0B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2C0B74" w:rsidRPr="002C0B74" w14:paraId="3052B143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E69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31C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E95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B73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FE7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D40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DE3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D83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EB8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9EA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CD1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52A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C6B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980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F35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B7C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2EF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2DA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C9A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891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839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3ECA3A93" w14:textId="77777777" w:rsidTr="002C0B74">
        <w:trPr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31C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825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6F4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62D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85F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FC5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CC59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BF4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815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1D0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614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6C9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976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126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995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60C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27F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92EF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A5C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A92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981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44AEE16F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E00F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844F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6AB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F7A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571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52131F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586F9C6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CC04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79F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C6C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8AEB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564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B3D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14F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747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E0C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0D7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DD9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3B4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06E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C74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3E668759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35B8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97E1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69E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C01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2D2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BEC72E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9020A2D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2188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5FA8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969C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ABC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A14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D152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EBB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A1EB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8C3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E2C8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E83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BD2F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6BD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3686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2C0B74" w:rsidRPr="002C0B74" w14:paraId="43DCA8DA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44E9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87D8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443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7DD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AF9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684069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1FD239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6C0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CCF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EEB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5A7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505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BE0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D06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53B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311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C28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C09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00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D3D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4C7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4ECC1550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7B35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42B9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7BF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8B8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508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9BBEB0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934A79D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08BB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A77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E05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4E7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CB1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7962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8A8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51E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D8F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6C7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726F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F36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740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7C8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2CFA1972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7D9A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20C3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BEF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DA86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135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38876C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540798B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A284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4D5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BC9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2A0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00D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73A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9A0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8F2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97A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ACA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EF6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753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E82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72F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1732C974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01DC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076D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A46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126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19F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F5ABC7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6FD3A1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2672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D62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8D6C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558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030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E03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3C9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F16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BF9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A0E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903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924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8BC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628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109F281B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31C6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291C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E92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FF5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90C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731433D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7ED5B4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27C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08D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F56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327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3A8D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10F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69C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20C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4774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27F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63F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56D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4FC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08D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03E97756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3AEC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4288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2A3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69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106A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316700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ED48BE3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355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2FF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ED6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020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75B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511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728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DEC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03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7A8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094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7F4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8CE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80C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045AEA2D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BE17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365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AEF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FF25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031D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2E62CC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34FAAF2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0704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FD1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6F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F6A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879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74F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A61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4D9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860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CBE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1F5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846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52E9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994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56C19A13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685C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6B1C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FB4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67B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0B8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E4026A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E17F038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717B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4D0F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F5F7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E370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304E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FA6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01A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70E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371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2E8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656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471C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9CDF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C41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7498E9A1" w14:textId="77777777" w:rsidTr="002C0B74">
        <w:trPr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A963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16AE" w14:textId="77777777" w:rsidR="002C0B74" w:rsidRPr="002C0B74" w:rsidRDefault="002C0B74" w:rsidP="002C0B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D14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4FE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68B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E183519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1BA0861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</w:pPr>
            <w:r w:rsidRPr="002C0B74">
              <w:rPr>
                <w:rFonts w:ascii="Calibri" w:eastAsia="Times New Roman" w:hAnsi="Calibri" w:cs="Calibri"/>
                <w:b/>
                <w:bCs/>
                <w:color w:val="A6A6A6" w:themeColor="background1" w:themeShade="A6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344C" w14:textId="77777777" w:rsidR="002C0B74" w:rsidRPr="002C0B74" w:rsidRDefault="002C0B74" w:rsidP="002C0B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374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9BD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8DA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E24A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E13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B48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65B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68E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6C5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F41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8EB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EE2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4EC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0B74" w:rsidRPr="002C0B74" w14:paraId="067DEFB5" w14:textId="77777777" w:rsidTr="002C0B7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AE51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1166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43D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0AAF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C04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426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3940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041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0CB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A59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B5FF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B6F4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74C7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AA5E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BB35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98AD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F61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E67B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E3A2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ADB8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4CF3" w14:textId="77777777" w:rsidR="002C0B74" w:rsidRPr="002C0B74" w:rsidRDefault="002C0B74" w:rsidP="002C0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2A3CE7D" w14:textId="77777777" w:rsidR="002C0B74" w:rsidRPr="002C0B74" w:rsidRDefault="002C0B74" w:rsidP="002C0B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C0B74" w:rsidRPr="002C0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22671"/>
    <w:multiLevelType w:val="hybridMultilevel"/>
    <w:tmpl w:val="22A09DA0"/>
    <w:lvl w:ilvl="0" w:tplc="6E76431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B0B"/>
    <w:rsid w:val="002C0B74"/>
    <w:rsid w:val="00324B0B"/>
    <w:rsid w:val="003D3CE7"/>
    <w:rsid w:val="00F2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4DAD9"/>
  <w15:chartTrackingRefBased/>
  <w15:docId w15:val="{7DD9CA81-9D4F-4BD2-91FE-F845B8612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4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8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151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Krakowitzer</dc:creator>
  <cp:keywords/>
  <dc:description/>
  <cp:lastModifiedBy>Vojtěch Krakowitzer</cp:lastModifiedBy>
  <cp:revision>2</cp:revision>
  <dcterms:created xsi:type="dcterms:W3CDTF">2020-04-27T07:53:00Z</dcterms:created>
  <dcterms:modified xsi:type="dcterms:W3CDTF">2020-04-27T08:24:00Z</dcterms:modified>
</cp:coreProperties>
</file>