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A8F6" w14:textId="0D7F9280" w:rsidR="00C86A7C" w:rsidRPr="00417DF5" w:rsidRDefault="0058298C" w:rsidP="00E87870">
      <w:pPr>
        <w:pStyle w:val="Normlnweb"/>
        <w:spacing w:before="0" w:beforeAutospacing="0" w:after="0" w:afterAutospacing="0"/>
        <w:jc w:val="both"/>
        <w:rPr>
          <w:color w:val="444444"/>
        </w:rPr>
      </w:pPr>
      <w:r w:rsidRPr="00417DF5">
        <w:rPr>
          <w:color w:val="444444"/>
        </w:rPr>
        <w:t>Českokrumlovsko patřilo vždy k chudším oblastem</w:t>
      </w:r>
      <w:r w:rsidR="0061419D">
        <w:rPr>
          <w:color w:val="444444"/>
        </w:rPr>
        <w:t>, kde se lidé věnovali převážně</w:t>
      </w:r>
      <w:r w:rsidRPr="00417DF5">
        <w:rPr>
          <w:color w:val="444444"/>
        </w:rPr>
        <w:t xml:space="preserve"> zeměděls</w:t>
      </w:r>
      <w:r w:rsidR="0061419D">
        <w:rPr>
          <w:color w:val="444444"/>
        </w:rPr>
        <w:t>tví</w:t>
      </w:r>
      <w:r w:rsidRPr="00417DF5">
        <w:rPr>
          <w:color w:val="444444"/>
        </w:rPr>
        <w:t xml:space="preserve">. </w:t>
      </w:r>
      <w:r w:rsidR="0061419D">
        <w:rPr>
          <w:color w:val="444444"/>
        </w:rPr>
        <w:t>O</w:t>
      </w:r>
      <w:r w:rsidRPr="00417DF5">
        <w:rPr>
          <w:color w:val="444444"/>
        </w:rPr>
        <w:t xml:space="preserve">mezené možnosti zemědělství donutily část místního obyvatelstva k vystěhovalectví a sezonní práci ve vnitrozemí nebo v cizině. </w:t>
      </w:r>
    </w:p>
    <w:p w14:paraId="4445A3EF" w14:textId="77777777" w:rsidR="00E87870" w:rsidRPr="00417DF5" w:rsidRDefault="00E87870" w:rsidP="00E87870">
      <w:pPr>
        <w:pStyle w:val="Normlnweb"/>
        <w:spacing w:before="0" w:beforeAutospacing="0" w:after="0" w:afterAutospacing="0"/>
        <w:jc w:val="both"/>
        <w:rPr>
          <w:color w:val="444444"/>
          <w:shd w:val="clear" w:color="auto" w:fill="FBF7ED"/>
        </w:rPr>
      </w:pPr>
    </w:p>
    <w:p w14:paraId="3EAED500" w14:textId="77777777" w:rsidR="00E87870" w:rsidRPr="00417DF5" w:rsidRDefault="00E87870" w:rsidP="0058298C">
      <w:pPr>
        <w:pStyle w:val="Normlnweb"/>
        <w:spacing w:before="0" w:beforeAutospacing="0" w:after="300" w:afterAutospacing="0"/>
        <w:jc w:val="both"/>
        <w:rPr>
          <w:color w:val="444444"/>
        </w:rPr>
      </w:pPr>
      <w:r w:rsidRPr="00417DF5">
        <w:rPr>
          <w:color w:val="444444"/>
        </w:rPr>
        <w:t>V zemědělství se p</w:t>
      </w:r>
      <w:r w:rsidR="0058298C" w:rsidRPr="00417DF5">
        <w:rPr>
          <w:color w:val="444444"/>
        </w:rPr>
        <w:t xml:space="preserve">okosená tráva na lukách při přípravě sena několikrát za den obracela a kupila dřevěnými hráběmi. Fůry svezeného sena se ukládaly do seníků. Posekané obilné klasy vázaly sběračky do snopů povřísly (provazy z obilných stébel) a dále stavěly do panáků. </w:t>
      </w:r>
    </w:p>
    <w:p w14:paraId="542E3E49" w14:textId="77777777" w:rsidR="0058298C" w:rsidRPr="00417DF5" w:rsidRDefault="0058298C" w:rsidP="0058298C">
      <w:pPr>
        <w:pStyle w:val="Normlnweb"/>
        <w:pBdr>
          <w:bottom w:val="single" w:sz="12" w:space="1" w:color="auto"/>
        </w:pBdr>
        <w:spacing w:before="0" w:beforeAutospacing="0" w:after="300" w:afterAutospacing="0"/>
        <w:jc w:val="both"/>
        <w:rPr>
          <w:color w:val="444444"/>
        </w:rPr>
      </w:pPr>
      <w:r w:rsidRPr="00417DF5">
        <w:rPr>
          <w:color w:val="444444"/>
        </w:rPr>
        <w:t>Zrno se z obilných klasů uvolňovalo oklepáváním cepy, oddělovalo od plev řešety (síty) a čisté ukládalo v sýpkách. Slámy z obilných stébel se následně používalo k podestýlce dobytka i k výrobě rohoží, ošatek, košů a došků na krytí střech.</w:t>
      </w:r>
    </w:p>
    <w:p w14:paraId="0D1855D5" w14:textId="77777777" w:rsidR="00E87870" w:rsidRPr="00417DF5" w:rsidRDefault="00E87870" w:rsidP="00E87870">
      <w:pPr>
        <w:pStyle w:val="Normlnweb"/>
        <w:spacing w:before="0" w:beforeAutospacing="0" w:after="300" w:afterAutospacing="0"/>
        <w:jc w:val="both"/>
        <w:rPr>
          <w:color w:val="444444"/>
        </w:rPr>
      </w:pPr>
      <w:r w:rsidRPr="00417DF5">
        <w:rPr>
          <w:color w:val="444444"/>
        </w:rPr>
        <w:t xml:space="preserve">Shrnutí: V zemědělství se _________ tráva na lukách při přípravě sena několikrát za den obracela a kupila __________hráběmi. _______ svezeného sena se ukládaly do ________. Posekané obilné klasy vázaly sběračky do snopů povřísly (provazy z obilných stébel) a dále stavěly do </w:t>
      </w:r>
      <w:r w:rsidR="00417DF5">
        <w:rPr>
          <w:color w:val="444444"/>
        </w:rPr>
        <w:t>________</w:t>
      </w:r>
      <w:r w:rsidRPr="00417DF5">
        <w:rPr>
          <w:color w:val="444444"/>
        </w:rPr>
        <w:t xml:space="preserve">. </w:t>
      </w:r>
    </w:p>
    <w:p w14:paraId="79A181A6" w14:textId="77777777" w:rsidR="00E87870" w:rsidRPr="00417DF5" w:rsidRDefault="00E87870" w:rsidP="00E87870">
      <w:pPr>
        <w:pStyle w:val="Normlnweb"/>
        <w:pBdr>
          <w:bottom w:val="single" w:sz="12" w:space="1" w:color="auto"/>
        </w:pBdr>
        <w:spacing w:before="0" w:beforeAutospacing="0" w:after="300" w:afterAutospacing="0"/>
        <w:jc w:val="both"/>
        <w:rPr>
          <w:color w:val="444444"/>
        </w:rPr>
      </w:pPr>
      <w:r w:rsidRPr="00417DF5">
        <w:rPr>
          <w:color w:val="444444"/>
        </w:rPr>
        <w:t xml:space="preserve">Zrno se z obilných klasů uvolňovalo oklepáváním ______, oddělovalo od plev řešety (síty) a čisté ukládalo v ________. Slámy z obilných ________ se následně používalo k podestýlce </w:t>
      </w:r>
      <w:r w:rsidR="00417DF5">
        <w:rPr>
          <w:color w:val="444444"/>
        </w:rPr>
        <w:t>__________</w:t>
      </w:r>
      <w:r w:rsidRPr="00417DF5">
        <w:rPr>
          <w:color w:val="444444"/>
        </w:rPr>
        <w:t xml:space="preserve"> i k výrobě rohoží, ošatek, košů a došků na krytí střech.</w:t>
      </w:r>
    </w:p>
    <w:p w14:paraId="43F7C320" w14:textId="77777777" w:rsidR="00E87870" w:rsidRPr="0061419D" w:rsidRDefault="00E87870" w:rsidP="0058298C">
      <w:pPr>
        <w:pStyle w:val="Normlnweb"/>
        <w:spacing w:before="0" w:beforeAutospacing="0" w:after="300" w:afterAutospacing="0"/>
        <w:jc w:val="both"/>
        <w:rPr>
          <w:b/>
          <w:bCs/>
          <w:color w:val="444444"/>
        </w:rPr>
      </w:pPr>
      <w:r w:rsidRPr="0061419D">
        <w:rPr>
          <w:b/>
          <w:bCs/>
          <w:color w:val="444444"/>
        </w:rPr>
        <w:t>Co znamená úsloví: „Děravý jak řešeto“?</w:t>
      </w:r>
    </w:p>
    <w:p w14:paraId="13058C5A" w14:textId="77777777" w:rsidR="0058298C" w:rsidRPr="00417DF5" w:rsidRDefault="002D55F9" w:rsidP="0058298C">
      <w:pPr>
        <w:pStyle w:val="Normlnweb"/>
        <w:spacing w:before="0" w:beforeAutospacing="0" w:after="300" w:afterAutospacing="0"/>
        <w:jc w:val="both"/>
        <w:rPr>
          <w:color w:val="44444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541FD221" wp14:editId="63CD0CE9">
            <wp:simplePos x="0" y="0"/>
            <wp:positionH relativeFrom="margin">
              <wp:posOffset>-635</wp:posOffset>
            </wp:positionH>
            <wp:positionV relativeFrom="paragraph">
              <wp:posOffset>880745</wp:posOffset>
            </wp:positionV>
            <wp:extent cx="1777365" cy="1176655"/>
            <wp:effectExtent l="0" t="0" r="0" b="4445"/>
            <wp:wrapTight wrapText="bothSides">
              <wp:wrapPolygon edited="0">
                <wp:start x="0" y="0"/>
                <wp:lineTo x="0" y="21332"/>
                <wp:lineTo x="21299" y="21332"/>
                <wp:lineTo x="21299" y="0"/>
                <wp:lineTo x="0" y="0"/>
              </wp:wrapPolygon>
            </wp:wrapTight>
            <wp:docPr id="3" name="Obrázek 3" descr="Výsledek obrázku pro roubená chalup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roubená chalup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7DF5" w:rsidRPr="00417DF5">
        <w:rPr>
          <w:noProof/>
          <w:color w:val="1A0DAB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4C752714" wp14:editId="4568FB57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51714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15" y="21469"/>
                <wp:lineTo x="21415" y="0"/>
                <wp:lineTo x="0" y="0"/>
              </wp:wrapPolygon>
            </wp:wrapTight>
            <wp:docPr id="2" name="Obrázek 2" descr="Výsledek obrázku pro holašovic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holašovic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98C" w:rsidRPr="00417DF5">
        <w:rPr>
          <w:color w:val="444444"/>
        </w:rPr>
        <w:t xml:space="preserve">Pro </w:t>
      </w:r>
      <w:r w:rsidR="00E87870" w:rsidRPr="00417DF5">
        <w:rPr>
          <w:color w:val="444444"/>
        </w:rPr>
        <w:t>o</w:t>
      </w:r>
      <w:r w:rsidR="0058298C" w:rsidRPr="00417DF5">
        <w:rPr>
          <w:color w:val="444444"/>
        </w:rPr>
        <w:t xml:space="preserve">blast </w:t>
      </w:r>
      <w:r w:rsidR="00E87870" w:rsidRPr="00417DF5">
        <w:rPr>
          <w:color w:val="444444"/>
        </w:rPr>
        <w:t xml:space="preserve">Českokrumlovska </w:t>
      </w:r>
      <w:r w:rsidR="0058298C" w:rsidRPr="00417DF5">
        <w:rPr>
          <w:color w:val="444444"/>
        </w:rPr>
        <w:t xml:space="preserve">je typický uzavřený čtyřboký zděný selský dvůr obestavěný obytnými, zemědělskými a hospodářskými stavbami ze všech čtyř stran. Směrem do českého vnitrozemí se zde okrajově projevuje </w:t>
      </w:r>
      <w:r w:rsidR="0058298C" w:rsidRPr="0061419D">
        <w:rPr>
          <w:b/>
          <w:bCs/>
          <w:color w:val="444444"/>
        </w:rPr>
        <w:t>jihočeské selské baroko</w:t>
      </w:r>
      <w:r w:rsidR="0058298C" w:rsidRPr="00417DF5">
        <w:rPr>
          <w:color w:val="444444"/>
        </w:rPr>
        <w:t xml:space="preserve">, které vyniká především bohatou </w:t>
      </w:r>
      <w:r w:rsidR="0058298C" w:rsidRPr="00417534">
        <w:rPr>
          <w:b/>
          <w:color w:val="444444"/>
        </w:rPr>
        <w:t>štukovou výzdobou průčelí a štítů.</w:t>
      </w:r>
      <w:r w:rsidR="0058298C" w:rsidRPr="00417DF5">
        <w:rPr>
          <w:color w:val="444444"/>
        </w:rPr>
        <w:t xml:space="preserve"> Pro Šumavu typická stavení mají charakter </w:t>
      </w:r>
      <w:r w:rsidR="0058298C" w:rsidRPr="00417534">
        <w:rPr>
          <w:b/>
          <w:color w:val="444444"/>
        </w:rPr>
        <w:t>roubené chalupy</w:t>
      </w:r>
      <w:r w:rsidR="0058298C" w:rsidRPr="00417DF5">
        <w:rPr>
          <w:color w:val="444444"/>
        </w:rPr>
        <w:t xml:space="preserve">, ve které "pod jednou střechou" byly obytná světnice, komora, černá kuchyně, chlév, stodola i dřevník. </w:t>
      </w:r>
    </w:p>
    <w:p w14:paraId="56E6177C" w14:textId="77777777" w:rsidR="0058298C" w:rsidRPr="00417DF5" w:rsidRDefault="00417DF5" w:rsidP="0058298C">
      <w:pPr>
        <w:pStyle w:val="Normlnweb"/>
        <w:spacing w:before="0" w:beforeAutospacing="0" w:after="300" w:afterAutospacing="0"/>
        <w:jc w:val="both"/>
        <w:rPr>
          <w:color w:val="444444"/>
        </w:rPr>
      </w:pPr>
      <w:r w:rsidRPr="00417DF5">
        <w:rPr>
          <w:noProof/>
          <w:color w:val="660099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677F009C" wp14:editId="0E474FDE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956560" cy="1998345"/>
            <wp:effectExtent l="0" t="0" r="0" b="1905"/>
            <wp:wrapTight wrapText="bothSides">
              <wp:wrapPolygon edited="0">
                <wp:start x="0" y="0"/>
                <wp:lineTo x="0" y="21415"/>
                <wp:lineTo x="21433" y="21415"/>
                <wp:lineTo x="21433" y="0"/>
                <wp:lineTo x="0" y="0"/>
              </wp:wrapPolygon>
            </wp:wrapTight>
            <wp:docPr id="1" name="Obrázek 1" descr="Výsledek obrázku pro chalupa v 19. století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chalupa v 19. století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98C" w:rsidRPr="00417DF5">
        <w:rPr>
          <w:color w:val="444444"/>
        </w:rPr>
        <w:t xml:space="preserve">Také úroveň bydlení se lišila podle zámožnosti rodiny. V </w:t>
      </w:r>
      <w:r w:rsidR="0058298C" w:rsidRPr="00417534">
        <w:rPr>
          <w:b/>
          <w:color w:val="444444"/>
        </w:rPr>
        <w:t>chalupách</w:t>
      </w:r>
      <w:r w:rsidR="0058298C" w:rsidRPr="00417DF5">
        <w:rPr>
          <w:color w:val="444444"/>
        </w:rPr>
        <w:t xml:space="preserve"> rodina bydlela, spala, pracovala, vařila i chovala drůbež a drobnější domácí zvířectvo v jedné místnosti</w:t>
      </w:r>
      <w:r>
        <w:rPr>
          <w:color w:val="444444"/>
        </w:rPr>
        <w:t xml:space="preserve">. V </w:t>
      </w:r>
      <w:r w:rsidR="0058298C" w:rsidRPr="00417534">
        <w:rPr>
          <w:b/>
          <w:color w:val="444444"/>
        </w:rPr>
        <w:t>sels</w:t>
      </w:r>
      <w:r w:rsidRPr="00417534">
        <w:rPr>
          <w:b/>
          <w:color w:val="444444"/>
        </w:rPr>
        <w:t>kých dvorech</w:t>
      </w:r>
      <w:r>
        <w:rPr>
          <w:color w:val="444444"/>
        </w:rPr>
        <w:t xml:space="preserve"> a na statcích byly </w:t>
      </w:r>
      <w:r w:rsidR="0058298C" w:rsidRPr="00417DF5">
        <w:rPr>
          <w:color w:val="444444"/>
        </w:rPr>
        <w:t>obytné prostory odděleny od hospodářských staveb a rodina majitele žila ve světnici, staří rodiče na "</w:t>
      </w:r>
      <w:proofErr w:type="spellStart"/>
      <w:r w:rsidR="0058298C" w:rsidRPr="00417DF5">
        <w:rPr>
          <w:color w:val="444444"/>
        </w:rPr>
        <w:t>vejminku</w:t>
      </w:r>
      <w:proofErr w:type="spellEnd"/>
      <w:r w:rsidR="0058298C" w:rsidRPr="00417DF5">
        <w:rPr>
          <w:color w:val="444444"/>
        </w:rPr>
        <w:t xml:space="preserve">" odděleně od rodiny hospodáře a </w:t>
      </w:r>
      <w:r>
        <w:rPr>
          <w:color w:val="444444"/>
        </w:rPr>
        <w:t>děti</w:t>
      </w:r>
      <w:r w:rsidR="0058298C" w:rsidRPr="00417DF5">
        <w:rPr>
          <w:color w:val="444444"/>
        </w:rPr>
        <w:t xml:space="preserve"> v komoře, maštali nebo ve stodole.</w:t>
      </w:r>
    </w:p>
    <w:sectPr w:rsidR="0058298C" w:rsidRPr="00417DF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C1BD0" w14:textId="77777777" w:rsidR="00317AB1" w:rsidRDefault="00317AB1" w:rsidP="000D29A1">
      <w:pPr>
        <w:spacing w:after="0" w:line="240" w:lineRule="auto"/>
      </w:pPr>
      <w:r>
        <w:separator/>
      </w:r>
    </w:p>
  </w:endnote>
  <w:endnote w:type="continuationSeparator" w:id="0">
    <w:p w14:paraId="79F554AA" w14:textId="77777777" w:rsidR="00317AB1" w:rsidRDefault="00317AB1" w:rsidP="000D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698DB" w14:textId="77777777" w:rsidR="000D29A1" w:rsidRDefault="000D29A1">
    <w:pPr>
      <w:pStyle w:val="Zpat"/>
    </w:pPr>
    <w:r w:rsidRPr="000D29A1">
      <w:t>http://www.ckrumlov.info/docs/cz/region_histor_zinave.xml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B5424" w14:textId="77777777" w:rsidR="00317AB1" w:rsidRDefault="00317AB1" w:rsidP="000D29A1">
      <w:pPr>
        <w:spacing w:after="0" w:line="240" w:lineRule="auto"/>
      </w:pPr>
      <w:r>
        <w:separator/>
      </w:r>
    </w:p>
  </w:footnote>
  <w:footnote w:type="continuationSeparator" w:id="0">
    <w:p w14:paraId="6E27B2BF" w14:textId="77777777" w:rsidR="00317AB1" w:rsidRDefault="00317AB1" w:rsidP="000D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75221" w14:textId="77777777" w:rsidR="000D29A1" w:rsidRPr="00417DF5" w:rsidRDefault="000D29A1">
    <w:pPr>
      <w:pStyle w:val="Zhlav"/>
      <w:rPr>
        <w:rFonts w:ascii="Times New Roman" w:hAnsi="Times New Roman" w:cs="Times New Roman"/>
        <w:sz w:val="28"/>
        <w:szCs w:val="28"/>
      </w:rPr>
    </w:pPr>
    <w:r w:rsidRPr="00417DF5">
      <w:rPr>
        <w:rFonts w:ascii="Times New Roman" w:hAnsi="Times New Roman" w:cs="Times New Roman"/>
        <w:sz w:val="28"/>
        <w:szCs w:val="28"/>
      </w:rPr>
      <w:t>Život na venkově</w:t>
    </w:r>
    <w:r w:rsidR="00E87870" w:rsidRPr="00417DF5">
      <w:rPr>
        <w:rFonts w:ascii="Times New Roman" w:hAnsi="Times New Roman" w:cs="Times New Roman"/>
        <w:sz w:val="28"/>
        <w:szCs w:val="28"/>
      </w:rPr>
      <w:t xml:space="preserve"> (Českokrumlovsko)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98C"/>
    <w:rsid w:val="000D29A1"/>
    <w:rsid w:val="002D55F9"/>
    <w:rsid w:val="00317AB1"/>
    <w:rsid w:val="00417534"/>
    <w:rsid w:val="00417DF5"/>
    <w:rsid w:val="0058298C"/>
    <w:rsid w:val="0061419D"/>
    <w:rsid w:val="00964DAA"/>
    <w:rsid w:val="00C86A7C"/>
    <w:rsid w:val="00E87870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5071"/>
  <w15:chartTrackingRefBased/>
  <w15:docId w15:val="{7AD5EC87-2108-4206-A2C0-8AC22C76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8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298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D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9A1"/>
  </w:style>
  <w:style w:type="paragraph" w:styleId="Zpat">
    <w:name w:val="footer"/>
    <w:basedOn w:val="Normln"/>
    <w:link w:val="ZpatChar"/>
    <w:uiPriority w:val="99"/>
    <w:unhideWhenUsed/>
    <w:rsid w:val="000D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9A1"/>
  </w:style>
  <w:style w:type="paragraph" w:styleId="Textbubliny">
    <w:name w:val="Balloon Text"/>
    <w:basedOn w:val="Normln"/>
    <w:link w:val="TextbublinyChar"/>
    <w:uiPriority w:val="99"/>
    <w:semiHidden/>
    <w:unhideWhenUsed/>
    <w:rsid w:val="0041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rct=j&amp;q=&amp;esrc=s&amp;source=images&amp;cd=&amp;cad=rja&amp;uact=8&amp;ved=2ahUKEwil0--P35zhAhWJKlAKHQlrDPsQjRx6BAgBEAU&amp;url=https%3A%2F%2Fwww.tuzemska-dovolena.cz%2Fatrakce%2F1809-holasovice%2F&amp;psig=AOvVaw2uVVyQBtW44Mgxcba5VNRu&amp;ust=1553584419845745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rct=j&amp;q=&amp;esrc=s&amp;source=images&amp;cd=&amp;ved=2ahUKEwiu1-zR4ZzhAhUDfFAKHdM9DZwQjRx6BAgBEAU&amp;url=http%3A%2F%2Fleto.chatachalupa.cz%2Fubytovani%2F21-valdov-klasicka-roubena-chalupa-u-nove-paky&amp;psig=AOvVaw3c4P7OJI4KzTIuKyiMvNTl&amp;ust=1553584992119997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z/url?sa=i&amp;rct=j&amp;q=&amp;esrc=s&amp;source=images&amp;cd=&amp;cad=rja&amp;uact=8&amp;ved=2ahUKEwiW8c-53JzhAhVRa1AKHbRnDJsQjRx6BAgBEAU&amp;url=http%3A%2F%2Fwww.ckrumlov.info%2Fdocs%2Fcz%2Fregion_histor_zinave.xml&amp;psig=AOvVaw341qZzxDOA_1MsUAkVeBpR&amp;ust=155358369518269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Krakowitzer Vojtěch</dc:creator>
  <cp:keywords/>
  <dc:description/>
  <cp:lastModifiedBy>Eliška Krakowitzerová</cp:lastModifiedBy>
  <cp:revision>4</cp:revision>
  <cp:lastPrinted>2019-03-25T07:27:00Z</cp:lastPrinted>
  <dcterms:created xsi:type="dcterms:W3CDTF">2019-03-25T06:43:00Z</dcterms:created>
  <dcterms:modified xsi:type="dcterms:W3CDTF">2020-03-18T09:18:00Z</dcterms:modified>
</cp:coreProperties>
</file>