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EC5778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EC5778">
        <w:rPr>
          <w:rFonts w:asciiTheme="minorHAnsi" w:hAnsiTheme="minorHAnsi" w:cstheme="minorHAnsi"/>
        </w:rPr>
        <w:t>16. 3</w:t>
      </w:r>
      <w:r w:rsidR="006A5DC5">
        <w:rPr>
          <w:rFonts w:asciiTheme="minorHAnsi" w:hAnsiTheme="minorHAnsi" w:cstheme="minorHAnsi"/>
        </w:rPr>
        <w:t>.</w:t>
      </w:r>
      <w:r w:rsidR="00EC5778">
        <w:rPr>
          <w:rFonts w:asciiTheme="minorHAnsi" w:hAnsiTheme="minorHAnsi" w:cstheme="minorHAnsi"/>
        </w:rPr>
        <w:t xml:space="preserve"> - 27. 3.</w:t>
      </w:r>
      <w:r w:rsidR="006A5DC5">
        <w:rPr>
          <w:rFonts w:asciiTheme="minorHAnsi" w:hAnsiTheme="minorHAnsi" w:cstheme="minorHAnsi"/>
        </w:rPr>
        <w:t xml:space="preserve"> 2020</w:t>
      </w:r>
    </w:p>
    <w:p w:rsidR="00E521C3" w:rsidRPr="006B16B8" w:rsidRDefault="00E521C3" w:rsidP="006B16B8">
      <w:pPr>
        <w:ind w:left="115" w:right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/>
      </w:tblPr>
      <w:tblGrid>
        <w:gridCol w:w="738"/>
        <w:gridCol w:w="1561"/>
        <w:gridCol w:w="9106"/>
        <w:gridCol w:w="2399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FA7A90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A7A90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</w:r>
            <w:r w:rsidRPr="00FA7A90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pict>
                <v:group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<v:rect id="Rectangle 40" o:spid="_x0000_s1027" style="position:absolute;left:-8977;top:4366;width:19688;height:17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<v:textbox inset="0,0,0,0">
                      <w:txbxContent>
                        <w:p w:rsidR="00E521C3" w:rsidRDefault="004B6899">
                          <w:pPr>
                            <w:spacing w:after="160"/>
                            <w:ind w:right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Jazyk a jazyková komunikace</w:t>
                          </w:r>
                        </w:p>
                      </w:txbxContent>
                    </v:textbox>
                  </v:rect>
                  <v:rect id="Rectangle 41" o:spid="_x0000_s1028" style="position:absolute;left:675;top:-770;width:384;height:173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<v:textbox inset="0,0,0,0">
                      <w:txbxContent>
                        <w:p w:rsidR="00E521C3" w:rsidRDefault="00E521C3">
                          <w:pPr>
                            <w:spacing w:after="160"/>
                            <w:ind w:right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010D" w:rsidRDefault="00F0010D" w:rsidP="00F0010D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Vyjmenovaná slova po B, slova příbuzná k vyjmenovaným slovům po B</w:t>
            </w:r>
          </w:p>
          <w:p w:rsidR="00F0010D" w:rsidRDefault="00F0010D" w:rsidP="00F0010D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Rozlišováni slov příbuzných a ostatních, která jsou si podobná – být / bít, dobýt / dobít….</w:t>
            </w:r>
          </w:p>
          <w:p w:rsidR="005E079C" w:rsidRDefault="00F8477B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Procvičová</w:t>
            </w:r>
            <w:r w:rsidR="00F0010D">
              <w:rPr>
                <w:rFonts w:asciiTheme="minorHAnsi" w:hAnsiTheme="minorHAnsi" w:cstheme="minorHAnsi"/>
                <w:sz w:val="24"/>
                <w:szCs w:val="24"/>
              </w:rPr>
              <w:t>ní slovních druhů</w:t>
            </w:r>
          </w:p>
          <w:p w:rsidR="00F0010D" w:rsidRDefault="00F0010D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Práce s PC – úlohy online</w:t>
            </w:r>
          </w:p>
          <w:p w:rsidR="00D76668" w:rsidRDefault="00D76668" w:rsidP="00803D53">
            <w:pPr>
              <w:ind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</w:t>
            </w:r>
            <w:r w:rsidR="00803D53">
              <w:rPr>
                <w:rFonts w:asciiTheme="minorHAnsi" w:hAnsiTheme="minorHAnsi" w:cstheme="minorHAnsi"/>
                <w:b/>
                <w:sz w:val="24"/>
                <w:szCs w:val="24"/>
              </w:rPr>
              <w:t>, literatura</w:t>
            </w: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76668" w:rsidRDefault="009A6C7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psaní dopisu</w:t>
            </w:r>
            <w:r w:rsidR="00F0010D">
              <w:rPr>
                <w:rFonts w:asciiTheme="minorHAnsi" w:hAnsiTheme="minorHAnsi" w:cstheme="minorHAnsi"/>
                <w:sz w:val="24"/>
                <w:szCs w:val="24"/>
              </w:rPr>
              <w:t xml:space="preserve">, mailu, 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, porozumění textu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C78" w:rsidRDefault="009A6C7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Unit 5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park </w:t>
            </w:r>
          </w:p>
          <w:p w:rsidR="00F0010D" w:rsidRDefault="00F0010D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….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haven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´t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….?</w:t>
            </w:r>
          </w:p>
          <w:p w:rsidR="009A6C78" w:rsidRPr="006B16B8" w:rsidRDefault="009A6C7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1, 2</w:t>
            </w:r>
            <w:r w:rsidR="00F0010D">
              <w:rPr>
                <w:rFonts w:asciiTheme="minorHAnsi" w:hAnsiTheme="minorHAnsi" w:cstheme="minorHAnsi"/>
                <w:sz w:val="24"/>
                <w:szCs w:val="24"/>
              </w:rPr>
              <w:t>, 3, 4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FA7A90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A7A90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</w:r>
            <w:r w:rsidRPr="00FA7A90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pict>
                <v:group id="Group 2587" o:spid="_x0000_s1033" style="width:10.25pt;height:108.65pt;mso-position-horizontal-relative:char;mso-position-vertical-relative:line" coordsize="1303,13798">
                  <v:rect id="Rectangle 179" o:spid="_x0000_s1035" style="position:absolute;left:-8125;top:3938;width:17984;height:1734;rotation:270" filled="f" stroked="f">
                    <v:textbox style="layout-flow:vertical;mso-layout-flow-alt:bottom-to-top" inset="0,0,0,0">
                      <w:txbxContent>
                        <w:p w:rsidR="00FA7A90" w:rsidRDefault="00AB1CD7">
                          <w:pPr>
                            <w:spacing w:after="160"/>
                            <w:ind w:right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Matematika a její aplikace</w:t>
                          </w:r>
                        </w:p>
                      </w:txbxContent>
                    </v:textbox>
                  </v:rect>
                  <v:rect id="Rectangle 180" o:spid="_x0000_s1034" style="position:absolute;left:674;top:-770;width:384;height:1734;rotation:270" filled="f" stroked="f">
                    <v:textbox style="layout-flow:vertical;mso-layout-flow-alt:bottom-to-top" inset="0,0,0,0">
                      <w:txbxContent>
                        <w:p w:rsidR="00FA7A90" w:rsidRDefault="00FA7A90">
                          <w:pPr>
                            <w:spacing w:after="160"/>
                            <w:ind w:right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D0692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do 100 – procvičujeme i bez násobilkové tabulky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803D53" w:rsidRDefault="00803D53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Přednost násobení před sčítáním a odčítáním – příklady typu: a+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= , a.b+c=, a-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  </w:t>
            </w:r>
          </w:p>
          <w:p w:rsidR="00803D53" w:rsidRDefault="005E079C" w:rsidP="009A6C7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Přednost závorek</w:t>
            </w:r>
          </w:p>
          <w:p w:rsidR="005E079C" w:rsidRDefault="005E079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Indické násobení trojciferného č</w:t>
            </w:r>
            <w:r w:rsidR="00F0010D">
              <w:rPr>
                <w:rFonts w:asciiTheme="minorHAnsi" w:hAnsiTheme="minorHAnsi" w:cstheme="minorHAnsi"/>
                <w:sz w:val="24"/>
                <w:szCs w:val="24"/>
              </w:rPr>
              <w:t>ísla</w:t>
            </w:r>
          </w:p>
          <w:p w:rsidR="005E079C" w:rsidRDefault="00F0010D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</w:t>
            </w:r>
          </w:p>
          <w:p w:rsidR="00F0010D" w:rsidRDefault="00F0010D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Algebrogramy</w:t>
            </w:r>
            <w:proofErr w:type="spellEnd"/>
          </w:p>
          <w:p w:rsidR="00F0010D" w:rsidRDefault="00F0010D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Řady čísel</w:t>
            </w:r>
          </w:p>
          <w:p w:rsidR="00F0010D" w:rsidRPr="006B16B8" w:rsidRDefault="00F0010D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Práce s PC – úlohy online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FA7A90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A7A90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</w:r>
            <w:r w:rsidRPr="00FA7A90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pict>
                <v:group id="Group 2153" o:spid="_x0000_s1029" style="width:22.75pt;height:56.5pt;mso-position-horizontal-relative:char;mso-position-vertical-relative:line" coordsize="2888,7174">
                  <v:rect id="Rectangle 276" o:spid="_x0000_s1032" style="position:absolute;left:-3903;top:1536;width:9541;height:1734;rotation:270" filled="f" stroked="f">
                    <v:textbox style="layout-flow:vertical;mso-layout-flow-alt:bottom-to-top" inset="0,0,0,0">
                      <w:txbxContent>
                        <w:p w:rsidR="00FA7A90" w:rsidRDefault="00AB1CD7">
                          <w:pPr>
                            <w:spacing w:after="160"/>
                            <w:ind w:right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Člověk a jeho </w:t>
                          </w:r>
                        </w:p>
                      </w:txbxContent>
                    </v:textbox>
                  </v:rect>
                  <v:rect id="Rectangle 277" o:spid="_x0000_s1031" style="position:absolute;left:1033;top:4888;width:2836;height:1734;rotation:270" filled="f" stroked="f">
                    <v:textbox style="layout-flow:vertical;mso-layout-flow-alt:bottom-to-top" inset="0,0,0,0">
                      <w:txbxContent>
                        <w:p w:rsidR="00FA7A90" w:rsidRDefault="00AB1CD7">
                          <w:pPr>
                            <w:spacing w:after="160"/>
                            <w:ind w:right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svět</w:t>
                          </w:r>
                        </w:p>
                      </w:txbxContent>
                    </v:textbox>
                  </v:rect>
                  <v:rect id="Rectangle 278" o:spid="_x0000_s1030" style="position:absolute;left:2259;top:3980;width:384;height:1734;rotation:270" filled="f" stroked="f">
                    <v:textbox style="layout-flow:vertical;mso-layout-flow-alt:bottom-to-top" inset="0,0,0,0">
                      <w:txbxContent>
                        <w:p w:rsidR="00FA7A90" w:rsidRDefault="00FA7A90">
                          <w:pPr>
                            <w:spacing w:after="160"/>
                            <w:ind w:right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9C" w:rsidRDefault="005E079C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Živá příroda:</w:t>
            </w:r>
          </w:p>
          <w:p w:rsidR="00F0010D" w:rsidRDefault="00F0010D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Lidské tělo: </w:t>
            </w:r>
          </w:p>
          <w:p w:rsidR="005E079C" w:rsidRDefault="00F0010D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rozdíly mezi ženou a mužem, orgány a jejich funkce, kostra, smysly, stavba těla</w:t>
            </w:r>
            <w:r w:rsidR="009A6C78">
              <w:rPr>
                <w:rFonts w:asciiTheme="minorHAnsi" w:hAnsiTheme="minorHAnsi" w:cstheme="minorHAnsi"/>
                <w:sz w:val="24"/>
                <w:szCs w:val="24"/>
              </w:rPr>
              <w:t>, rozmnožování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správná výživa, u lékaře</w:t>
            </w:r>
          </w:p>
          <w:p w:rsidR="00503AF7" w:rsidRPr="006B16B8" w:rsidRDefault="00503AF7" w:rsidP="00F0010D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21C3"/>
    <w:rsid w:val="00004B49"/>
    <w:rsid w:val="00084A60"/>
    <w:rsid w:val="0010268E"/>
    <w:rsid w:val="00171017"/>
    <w:rsid w:val="00171266"/>
    <w:rsid w:val="001B14FC"/>
    <w:rsid w:val="001B67EE"/>
    <w:rsid w:val="002B084D"/>
    <w:rsid w:val="002F3967"/>
    <w:rsid w:val="00317CF5"/>
    <w:rsid w:val="003A62F6"/>
    <w:rsid w:val="004A0A45"/>
    <w:rsid w:val="004B6899"/>
    <w:rsid w:val="00503AF7"/>
    <w:rsid w:val="00526E7A"/>
    <w:rsid w:val="00557370"/>
    <w:rsid w:val="00576621"/>
    <w:rsid w:val="00594FEA"/>
    <w:rsid w:val="005B3125"/>
    <w:rsid w:val="005E079C"/>
    <w:rsid w:val="0061469E"/>
    <w:rsid w:val="0067209C"/>
    <w:rsid w:val="0069707C"/>
    <w:rsid w:val="006A5DC5"/>
    <w:rsid w:val="006B16B8"/>
    <w:rsid w:val="006D4135"/>
    <w:rsid w:val="006F16A5"/>
    <w:rsid w:val="00755570"/>
    <w:rsid w:val="007D43DC"/>
    <w:rsid w:val="007F113F"/>
    <w:rsid w:val="00803D53"/>
    <w:rsid w:val="00850931"/>
    <w:rsid w:val="00870CA6"/>
    <w:rsid w:val="008E5454"/>
    <w:rsid w:val="00917F4F"/>
    <w:rsid w:val="009A007A"/>
    <w:rsid w:val="009A6C78"/>
    <w:rsid w:val="00A10367"/>
    <w:rsid w:val="00A4661A"/>
    <w:rsid w:val="00A91BA8"/>
    <w:rsid w:val="00AB1CD7"/>
    <w:rsid w:val="00BB7947"/>
    <w:rsid w:val="00C457A0"/>
    <w:rsid w:val="00CD466C"/>
    <w:rsid w:val="00D0692B"/>
    <w:rsid w:val="00D76668"/>
    <w:rsid w:val="00DF6F2B"/>
    <w:rsid w:val="00E521C3"/>
    <w:rsid w:val="00EC5778"/>
    <w:rsid w:val="00F0010D"/>
    <w:rsid w:val="00F672FC"/>
    <w:rsid w:val="00F8477B"/>
    <w:rsid w:val="00F92A03"/>
    <w:rsid w:val="00FA7A90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A90"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A7A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Nikolas SoNi</cp:lastModifiedBy>
  <cp:revision>3</cp:revision>
  <dcterms:created xsi:type="dcterms:W3CDTF">2020-03-17T20:27:00Z</dcterms:created>
  <dcterms:modified xsi:type="dcterms:W3CDTF">2020-03-17T20:28:00Z</dcterms:modified>
</cp:coreProperties>
</file>